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B52" w:rsidRDefault="00D60B52" w:rsidP="00D60B52">
      <w:r>
        <w:t>GEBRUIKSVOORWAARDEN</w:t>
      </w:r>
    </w:p>
    <w:p w:rsidR="00D60B52" w:rsidRDefault="00D60B52" w:rsidP="00D60B52">
      <w:r>
        <w:t xml:space="preserve">Uw gebruik van de site </w:t>
      </w:r>
      <w:hyperlink r:id="rId5" w:history="1">
        <w:r w:rsidRPr="00752165">
          <w:rPr>
            <w:rStyle w:val="Hyperlink"/>
          </w:rPr>
          <w:t>www.vastgoedmoonen.be</w:t>
        </w:r>
      </w:hyperlink>
      <w:r>
        <w:t xml:space="preserve"> </w:t>
      </w:r>
      <w:r>
        <w:t>houdt in dat u de volgende gebruiksvoorwaarden integraal aanvaardt.</w:t>
      </w:r>
    </w:p>
    <w:p w:rsidR="00D60B52" w:rsidRDefault="00D60B52" w:rsidP="00D60B52"/>
    <w:p w:rsidR="00D60B52" w:rsidRDefault="00D60B52" w:rsidP="00D60B52">
      <w:r>
        <w:t>Links naar andere sites</w:t>
      </w:r>
    </w:p>
    <w:p w:rsidR="00D60B52" w:rsidRDefault="00D60B52" w:rsidP="00D60B52">
      <w:r>
        <w:t xml:space="preserve">In bepaalde rubrieken bevat de </w:t>
      </w:r>
      <w:r>
        <w:t xml:space="preserve">vastgoed Moonen site </w:t>
      </w:r>
      <w:r>
        <w:t xml:space="preserve">hyperlinks naar inhoud die van derden uitgaat of naar websites die beheerd worden door derden. Wij zijn niet verantwoordelijk voor de kwaliteit en accuraatheid van de inhoud van deze websites. We kunnen ook niet beschouwd worden als instantie die de inhoud van deze websites of de websites in het algemeen goedkeurt, publiceert of wettigt. Bijgevolg zijn de uitbaters van die websites de enige verantwoordelijken betreffende het naleven van de wetgevingen en reglementeringen in verband met de producten en diensten die </w:t>
      </w:r>
      <w:r>
        <w:t xml:space="preserve">ze </w:t>
      </w:r>
      <w:r>
        <w:t xml:space="preserve">aanbieden op hun website, meer bepaald wat betreft de bescherming van de consument, verkoop op afstand, wetgeving in verband met prijzen, enz. </w:t>
      </w:r>
    </w:p>
    <w:p w:rsidR="00D60B52" w:rsidRDefault="00D60B52" w:rsidP="00D60B52"/>
    <w:p w:rsidR="00D60B52" w:rsidRDefault="00D60B52" w:rsidP="00D60B52">
      <w:r>
        <w:t>Betrouwbaarheid van de informatie op de site</w:t>
      </w:r>
    </w:p>
    <w:p w:rsidR="00D60B52" w:rsidRDefault="00D60B52" w:rsidP="00D60B52">
      <w:r>
        <w:t xml:space="preserve">Op onze site informeren wij u op geheel vrijblijvende wijze. Deze gegevens worden u geheel ter informatie aangeboden en wij kunnen u dus niet garanderen dat de informatie betrouwbaar, volledig en pertinent is. Wij doen al het mogelijke om op de </w:t>
      </w:r>
      <w:r>
        <w:t>vastgoed Moonen site</w:t>
      </w:r>
      <w:r>
        <w:t xml:space="preserve"> betrouwbare en regelmatig </w:t>
      </w:r>
      <w:proofErr w:type="spellStart"/>
      <w:r>
        <w:t>geüpdate</w:t>
      </w:r>
      <w:proofErr w:type="spellEnd"/>
      <w:r>
        <w:t xml:space="preserve"> vastgoedinformatie ter beschikking te stellen. De Product Website kan echter niet verantwoordelijk gesteld worden voor eventuele fouten in de informatie. Wij raden u bijgevolg ten stelligste aan om, voordat u eender welke beslissing neemt (</w:t>
      </w:r>
      <w:r>
        <w:t>huur</w:t>
      </w:r>
      <w:r>
        <w:t>) omtrent het vastgoed, zelf de juistheid van de informatie en de beschikbaarheid van het vastgoed na te gaan door contact met ons op te nemen.</w:t>
      </w:r>
    </w:p>
    <w:p w:rsidR="00D60B52" w:rsidRDefault="00D60B52" w:rsidP="00D60B52"/>
    <w:p w:rsidR="00D60B52" w:rsidRDefault="00D60B52" w:rsidP="00D60B52">
      <w:r>
        <w:t>Beschikbaarheid van de site</w:t>
      </w:r>
    </w:p>
    <w:p w:rsidR="00D60B52" w:rsidRDefault="00D60B52" w:rsidP="00D60B52">
      <w:r>
        <w:t xml:space="preserve">Hoewel wij ons inzetten om de </w:t>
      </w:r>
      <w:r>
        <w:t>vastgoed M</w:t>
      </w:r>
      <w:bookmarkStart w:id="0" w:name="_GoBack"/>
      <w:bookmarkEnd w:id="0"/>
      <w:r>
        <w:t>oonen site</w:t>
      </w:r>
      <w:r>
        <w:t xml:space="preserve"> 7 dagen op 7 en 24 uur op 24 ter beschikking te stellen, behouden wij ons het recht om op elk moment en zonder voorafgaande waarschuwing, de toegang tot de site te onderbreken om technische redenen of andere. Wij behoudens ons eveneens het recht onze diensten te beëindigen. Dit zonder dat we kunnen verantwoordelijk gehouden worden voor deze onderbrekingen en de mogelijke gevolgen hiervan voor u of een derde. </w:t>
      </w:r>
    </w:p>
    <w:p w:rsidR="00D60B52" w:rsidRDefault="00D60B52" w:rsidP="00D60B52"/>
    <w:p w:rsidR="00D60B52" w:rsidRDefault="00D60B52" w:rsidP="00D60B52">
      <w:r>
        <w:t>Toegangsverbod tot de site</w:t>
      </w:r>
    </w:p>
    <w:p w:rsidR="00D60B52" w:rsidRDefault="00D60B52" w:rsidP="00D60B52">
      <w:r>
        <w:t>Wij behouden ons het recht eenzijdig de toegang te verbieden tot heel de site of een gedeelte ervan voor elke fysieke of rechtspersoon :</w:t>
      </w:r>
    </w:p>
    <w:p w:rsidR="00D60B52" w:rsidRDefault="00D60B52" w:rsidP="00D60B52">
      <w:r>
        <w:t>die deze gebruiksvoorwaarden zou overtreden</w:t>
      </w:r>
    </w:p>
    <w:p w:rsidR="00D60B52" w:rsidRDefault="00D60B52" w:rsidP="00D60B52">
      <w:r>
        <w:lastRenderedPageBreak/>
        <w:t>die op de één of andere manier de goede reputatie van de site zou aantasten</w:t>
      </w:r>
    </w:p>
    <w:p w:rsidR="00D60B52" w:rsidRDefault="00D60B52" w:rsidP="00D60B52">
      <w:r>
        <w:t>die inbreuk zou plegen op de intellectuele rechten van derden</w:t>
      </w:r>
    </w:p>
    <w:p w:rsidR="00D60B52" w:rsidRDefault="00D60B52" w:rsidP="00D60B52">
      <w:r>
        <w:t>die de site zou aanwenden voor onwettige doeleinden</w:t>
      </w:r>
    </w:p>
    <w:p w:rsidR="00D60B52" w:rsidRDefault="00D60B52" w:rsidP="00D60B52">
      <w:r>
        <w:t xml:space="preserve">Wij behouden ons eveneens het recht om diezelfde personen gerechtelijk te vervolgen. </w:t>
      </w:r>
    </w:p>
    <w:p w:rsidR="00D60B52" w:rsidRDefault="00D60B52" w:rsidP="00D60B52"/>
    <w:p w:rsidR="00D60B52" w:rsidRDefault="00D60B52" w:rsidP="00D60B52">
      <w:r>
        <w:t>Wet van toepassing en rechtspraak</w:t>
      </w:r>
    </w:p>
    <w:p w:rsidR="00FE245B" w:rsidRDefault="00D60B52" w:rsidP="00D60B52">
      <w:r>
        <w:t xml:space="preserve">Voor elk eventueel geschil dat voortvloeit uit het gebruik van de </w:t>
      </w:r>
      <w:r>
        <w:t xml:space="preserve">vastgoed Moonen </w:t>
      </w:r>
      <w:r>
        <w:t>site is de Belgische wet van toepassing, en enkel de Belgische rechtbanken zijn bevoegd.</w:t>
      </w:r>
    </w:p>
    <w:sectPr w:rsidR="00FE24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B52"/>
    <w:rsid w:val="00D60B52"/>
    <w:rsid w:val="00FE245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D60B5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D60B5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vastgoedmoonen.be"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437</Words>
  <Characters>2404</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2019-02-19T13:40:00Z</dcterms:created>
  <dcterms:modified xsi:type="dcterms:W3CDTF">2019-02-19T13:46:00Z</dcterms:modified>
</cp:coreProperties>
</file>